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08B8CCDB" w:rsidR="00BB2C1B" w:rsidRDefault="00D3439E">
      <w:pPr>
        <w:pBdr>
          <w:bottom w:val="single" w:sz="6" w:space="1" w:color="000000"/>
        </w:pBdr>
        <w:jc w:val="left"/>
        <w:rPr>
          <w:b/>
          <w:sz w:val="56"/>
          <w:szCs w:val="56"/>
        </w:rPr>
      </w:pPr>
      <w:r>
        <w:rPr>
          <w:noProof/>
          <w:bdr w:val="none" w:sz="0" w:space="0" w:color="auto" w:frame="1"/>
        </w:rPr>
        <w:drawing>
          <wp:inline distT="0" distB="0" distL="0" distR="0" wp14:anchorId="0EC61659" wp14:editId="57C5FE15">
            <wp:extent cx="5657850" cy="66675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F9DA15A" w14:textId="77777777"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“Sistema e-</w:t>
      </w:r>
      <w:proofErr w:type="spellStart"/>
      <w:r w:rsidRPr="00D3439E">
        <w:rPr>
          <w:rFonts w:eastAsia="Times New Roman"/>
          <w:b/>
          <w:bCs/>
          <w:color w:val="000000"/>
          <w:sz w:val="56"/>
          <w:szCs w:val="56"/>
        </w:rPr>
        <w:t>commerce</w:t>
      </w:r>
      <w:proofErr w:type="spellEnd"/>
      <w:r w:rsidRPr="00D3439E">
        <w:rPr>
          <w:rFonts w:eastAsia="Times New Roman"/>
          <w:b/>
          <w:bCs/>
          <w:color w:val="000000"/>
          <w:sz w:val="56"/>
          <w:szCs w:val="56"/>
        </w:rPr>
        <w:t xml:space="preserve"> </w:t>
      </w:r>
    </w:p>
    <w:p w14:paraId="038758D2" w14:textId="7A671500"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para </w:t>
      </w:r>
    </w:p>
    <w:p w14:paraId="31C24A3B" w14:textId="4E28851C" w:rsidR="00D3439E" w:rsidRPr="00D3439E" w:rsidRDefault="00D3439E" w:rsidP="00D3439E">
      <w:pPr>
        <w:spacing w:line="240" w:lineRule="auto"/>
        <w:jc w:val="right"/>
        <w:rPr>
          <w:rFonts w:ascii="Times New Roman" w:eastAsia="Times New Roman" w:hAnsi="Times New Roman" w:cs="Times New Roman"/>
          <w:sz w:val="24"/>
          <w:szCs w:val="24"/>
        </w:rPr>
      </w:pPr>
      <w:r w:rsidRPr="00D3439E">
        <w:rPr>
          <w:rFonts w:eastAsia="Times New Roman"/>
          <w:b/>
          <w:bCs/>
          <w:color w:val="000000"/>
          <w:sz w:val="56"/>
          <w:szCs w:val="56"/>
        </w:rPr>
        <w:t>X-</w:t>
      </w:r>
      <w:proofErr w:type="spellStart"/>
      <w:r w:rsidRPr="00D3439E">
        <w:rPr>
          <w:rFonts w:eastAsia="Times New Roman"/>
          <w:b/>
          <w:bCs/>
          <w:color w:val="000000"/>
          <w:sz w:val="56"/>
          <w:szCs w:val="56"/>
        </w:rPr>
        <w:t>Force</w:t>
      </w:r>
      <w:proofErr w:type="spellEnd"/>
      <w:r w:rsidRPr="00D3439E">
        <w:rPr>
          <w:rFonts w:eastAsia="Times New Roman"/>
          <w:b/>
          <w:bCs/>
          <w:color w:val="000000"/>
          <w:sz w:val="56"/>
          <w:szCs w:val="56"/>
        </w:rPr>
        <w:t>”</w:t>
      </w:r>
    </w:p>
    <w:p w14:paraId="05A687B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p>
    <w:p w14:paraId="60B20A04" w14:textId="77777777" w:rsidR="00D3439E" w:rsidRPr="00D3439E" w:rsidRDefault="00D3439E" w:rsidP="00D3439E">
      <w:pPr>
        <w:spacing w:line="240" w:lineRule="auto"/>
        <w:jc w:val="left"/>
        <w:rPr>
          <w:rFonts w:ascii="Times New Roman" w:eastAsia="Times New Roman" w:hAnsi="Times New Roman" w:cs="Times New Roman"/>
          <w:sz w:val="24"/>
          <w:szCs w:val="24"/>
        </w:rPr>
      </w:pPr>
      <w:r w:rsidRPr="00D3439E">
        <w:rPr>
          <w:rFonts w:eastAsia="Times New Roman"/>
          <w:b/>
          <w:bCs/>
          <w:color w:val="000000"/>
          <w:sz w:val="28"/>
          <w:szCs w:val="28"/>
        </w:rPr>
        <w:t>Preparado por Equipo X</w:t>
      </w:r>
    </w:p>
    <w:p w14:paraId="293729AD" w14:textId="77777777" w:rsidR="00D3439E" w:rsidRPr="00D3439E" w:rsidRDefault="00D3439E" w:rsidP="00D3439E">
      <w:pPr>
        <w:spacing w:line="240" w:lineRule="auto"/>
        <w:ind w:firstLine="360"/>
        <w:jc w:val="left"/>
        <w:rPr>
          <w:rFonts w:ascii="Times New Roman" w:eastAsia="Times New Roman" w:hAnsi="Times New Roman" w:cs="Times New Roman"/>
          <w:sz w:val="24"/>
          <w:szCs w:val="24"/>
        </w:rPr>
      </w:pPr>
      <w:r w:rsidRPr="00D3439E">
        <w:rPr>
          <w:rFonts w:eastAsia="Times New Roman"/>
          <w:b/>
          <w:bCs/>
          <w:color w:val="000000"/>
          <w:sz w:val="28"/>
          <w:szCs w:val="28"/>
        </w:rPr>
        <w:t>Integrado por:</w:t>
      </w:r>
    </w:p>
    <w:p w14:paraId="44468CBE"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61922605" w14:textId="77777777" w:rsidR="00D3439E" w:rsidRPr="00D3439E" w:rsidRDefault="00D3439E" w:rsidP="00D3439E">
      <w:pPr>
        <w:numPr>
          <w:ilvl w:val="0"/>
          <w:numId w:val="17"/>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Ramírez Ramos Diana</w:t>
      </w:r>
    </w:p>
    <w:p w14:paraId="3EC97538"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51A2B24B" w14:textId="77777777" w:rsidR="00D3439E" w:rsidRPr="00D3439E" w:rsidRDefault="00D3439E" w:rsidP="00D3439E">
      <w:pPr>
        <w:numPr>
          <w:ilvl w:val="0"/>
          <w:numId w:val="18"/>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Anaya Castillo Brayan </w:t>
      </w:r>
      <w:proofErr w:type="spellStart"/>
      <w:r w:rsidRPr="00D3439E">
        <w:rPr>
          <w:rFonts w:eastAsia="Times New Roman"/>
          <w:b/>
          <w:bCs/>
          <w:color w:val="000000"/>
          <w:sz w:val="28"/>
          <w:szCs w:val="28"/>
        </w:rPr>
        <w:t>Angel</w:t>
      </w:r>
      <w:proofErr w:type="spellEnd"/>
    </w:p>
    <w:p w14:paraId="699ED5F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0D843696" w14:textId="77777777" w:rsidR="00D3439E" w:rsidRPr="00D3439E" w:rsidRDefault="00D3439E" w:rsidP="00D3439E">
      <w:pPr>
        <w:numPr>
          <w:ilvl w:val="0"/>
          <w:numId w:val="19"/>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Frances Nava Jesús</w:t>
      </w:r>
    </w:p>
    <w:p w14:paraId="242ECCA5"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326D999A" w14:textId="77777777" w:rsidR="00D3439E" w:rsidRPr="00D3439E" w:rsidRDefault="00D3439E" w:rsidP="00D3439E">
      <w:pPr>
        <w:numPr>
          <w:ilvl w:val="0"/>
          <w:numId w:val="20"/>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Torres </w:t>
      </w:r>
      <w:proofErr w:type="spellStart"/>
      <w:r w:rsidRPr="00D3439E">
        <w:rPr>
          <w:rFonts w:eastAsia="Times New Roman"/>
          <w:b/>
          <w:bCs/>
          <w:color w:val="000000"/>
          <w:sz w:val="28"/>
          <w:szCs w:val="28"/>
        </w:rPr>
        <w:t>Néquiz</w:t>
      </w:r>
      <w:proofErr w:type="spellEnd"/>
      <w:r w:rsidRPr="00D3439E">
        <w:rPr>
          <w:rFonts w:eastAsia="Times New Roman"/>
          <w:b/>
          <w:bCs/>
          <w:color w:val="000000"/>
          <w:sz w:val="28"/>
          <w:szCs w:val="28"/>
        </w:rPr>
        <w:t xml:space="preserve"> Juan Manuel</w:t>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4F511E85" w14:textId="5F8D64E6" w:rsidR="007B0DCF" w:rsidRDefault="008C4293">
          <w:pPr>
            <w:pStyle w:val="TOC1"/>
            <w:tabs>
              <w:tab w:val="right" w:pos="8921"/>
            </w:tabs>
            <w:rPr>
              <w:rFonts w:asciiTheme="minorHAnsi" w:eastAsiaTheme="minorEastAsia" w:hAnsiTheme="minorHAnsi" w:cstheme="minorBidi"/>
              <w:noProof/>
              <w:lang w:val="en-GB" w:eastAsia="en-GB"/>
            </w:rPr>
          </w:pPr>
          <w:r>
            <w:fldChar w:fldCharType="begin"/>
          </w:r>
          <w:r>
            <w:instrText xml:space="preserve"> TOC \h \u \z </w:instrText>
          </w:r>
          <w:r>
            <w:fldChar w:fldCharType="separate"/>
          </w:r>
          <w:hyperlink w:anchor="_Toc91191620" w:history="1">
            <w:r w:rsidR="007B0DCF" w:rsidRPr="002907DD">
              <w:rPr>
                <w:rStyle w:val="Hyperlink"/>
                <w:noProof/>
              </w:rPr>
              <w:t>1 Introducción</w:t>
            </w:r>
            <w:r w:rsidR="007B0DCF">
              <w:rPr>
                <w:noProof/>
                <w:webHidden/>
              </w:rPr>
              <w:tab/>
            </w:r>
            <w:r w:rsidR="007B0DCF">
              <w:rPr>
                <w:noProof/>
                <w:webHidden/>
              </w:rPr>
              <w:fldChar w:fldCharType="begin"/>
            </w:r>
            <w:r w:rsidR="007B0DCF">
              <w:rPr>
                <w:noProof/>
                <w:webHidden/>
              </w:rPr>
              <w:instrText xml:space="preserve"> PAGEREF _Toc91191620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760CC169" w14:textId="0CFF1A0F" w:rsidR="007B0DCF" w:rsidRDefault="00F708A2">
          <w:pPr>
            <w:pStyle w:val="TOC1"/>
            <w:tabs>
              <w:tab w:val="right" w:pos="8921"/>
            </w:tabs>
            <w:rPr>
              <w:rFonts w:asciiTheme="minorHAnsi" w:eastAsiaTheme="minorEastAsia" w:hAnsiTheme="minorHAnsi" w:cstheme="minorBidi"/>
              <w:noProof/>
              <w:lang w:val="en-GB" w:eastAsia="en-GB"/>
            </w:rPr>
          </w:pPr>
          <w:hyperlink w:anchor="_Toc91191621" w:history="1">
            <w:r w:rsidR="007B0DCF" w:rsidRPr="002907DD">
              <w:rPr>
                <w:rStyle w:val="Hyperlink"/>
                <w:noProof/>
              </w:rPr>
              <w:t>2 Modelo de dominio</w:t>
            </w:r>
            <w:r w:rsidR="007B0DCF">
              <w:rPr>
                <w:noProof/>
                <w:webHidden/>
              </w:rPr>
              <w:tab/>
            </w:r>
            <w:r w:rsidR="007B0DCF">
              <w:rPr>
                <w:noProof/>
                <w:webHidden/>
              </w:rPr>
              <w:fldChar w:fldCharType="begin"/>
            </w:r>
            <w:r w:rsidR="007B0DCF">
              <w:rPr>
                <w:noProof/>
                <w:webHidden/>
              </w:rPr>
              <w:instrText xml:space="preserve"> PAGEREF _Toc91191621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6264D06E" w14:textId="5D69EE88" w:rsidR="007B0DCF" w:rsidRDefault="00F708A2">
          <w:pPr>
            <w:pStyle w:val="TOC1"/>
            <w:tabs>
              <w:tab w:val="right" w:pos="8921"/>
            </w:tabs>
            <w:rPr>
              <w:rFonts w:asciiTheme="minorHAnsi" w:eastAsiaTheme="minorEastAsia" w:hAnsiTheme="minorHAnsi" w:cstheme="minorBidi"/>
              <w:noProof/>
              <w:lang w:val="en-GB" w:eastAsia="en-GB"/>
            </w:rPr>
          </w:pPr>
          <w:hyperlink w:anchor="_Toc91191622" w:history="1">
            <w:r w:rsidR="007B0DCF" w:rsidRPr="002907DD">
              <w:rPr>
                <w:rStyle w:val="Hyperlink"/>
                <w:noProof/>
              </w:rPr>
              <w:t>3 Diagramas y clasificación de casos de uso</w:t>
            </w:r>
            <w:r w:rsidR="007B0DCF">
              <w:rPr>
                <w:noProof/>
                <w:webHidden/>
              </w:rPr>
              <w:tab/>
            </w:r>
            <w:r w:rsidR="007B0DCF">
              <w:rPr>
                <w:noProof/>
                <w:webHidden/>
              </w:rPr>
              <w:fldChar w:fldCharType="begin"/>
            </w:r>
            <w:r w:rsidR="007B0DCF">
              <w:rPr>
                <w:noProof/>
                <w:webHidden/>
              </w:rPr>
              <w:instrText xml:space="preserve"> PAGEREF _Toc91191622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09CEC65" w14:textId="6721C6CE" w:rsidR="007B0DCF" w:rsidRDefault="00F708A2">
          <w:pPr>
            <w:pStyle w:val="TOC2"/>
            <w:tabs>
              <w:tab w:val="right" w:pos="8921"/>
            </w:tabs>
            <w:rPr>
              <w:rFonts w:asciiTheme="minorHAnsi" w:eastAsiaTheme="minorEastAsia" w:hAnsiTheme="minorHAnsi" w:cstheme="minorBidi"/>
              <w:noProof/>
              <w:lang w:val="en-GB" w:eastAsia="en-GB"/>
            </w:rPr>
          </w:pPr>
          <w:hyperlink w:anchor="_Toc91191623" w:history="1">
            <w:r w:rsidR="007B0DCF" w:rsidRPr="002907DD">
              <w:rPr>
                <w:rStyle w:val="Hyperlink"/>
                <w:noProof/>
              </w:rPr>
              <w:t>3.1 Lista de casos de uso</w:t>
            </w:r>
            <w:r w:rsidR="007B0DCF">
              <w:rPr>
                <w:noProof/>
                <w:webHidden/>
              </w:rPr>
              <w:tab/>
            </w:r>
            <w:r w:rsidR="007B0DCF">
              <w:rPr>
                <w:noProof/>
                <w:webHidden/>
              </w:rPr>
              <w:fldChar w:fldCharType="begin"/>
            </w:r>
            <w:r w:rsidR="007B0DCF">
              <w:rPr>
                <w:noProof/>
                <w:webHidden/>
              </w:rPr>
              <w:instrText xml:space="preserve"> PAGEREF _Toc91191623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2F25AFC4" w14:textId="0ACA8D00" w:rsidR="007B0DCF" w:rsidRDefault="00F708A2">
          <w:pPr>
            <w:pStyle w:val="TOC2"/>
            <w:tabs>
              <w:tab w:val="right" w:pos="8921"/>
            </w:tabs>
            <w:rPr>
              <w:rFonts w:asciiTheme="minorHAnsi" w:eastAsiaTheme="minorEastAsia" w:hAnsiTheme="minorHAnsi" w:cstheme="minorBidi"/>
              <w:noProof/>
              <w:lang w:val="en-GB" w:eastAsia="en-GB"/>
            </w:rPr>
          </w:pPr>
          <w:hyperlink w:anchor="_Toc91191624" w:history="1">
            <w:r w:rsidR="007B0DCF" w:rsidRPr="002907DD">
              <w:rPr>
                <w:rStyle w:val="Hyperlink"/>
                <w:noProof/>
              </w:rPr>
              <w:t>3.2 Clasificación de casos de uso</w:t>
            </w:r>
            <w:r w:rsidR="007B0DCF">
              <w:rPr>
                <w:noProof/>
                <w:webHidden/>
              </w:rPr>
              <w:tab/>
            </w:r>
            <w:r w:rsidR="007B0DCF">
              <w:rPr>
                <w:noProof/>
                <w:webHidden/>
              </w:rPr>
              <w:fldChar w:fldCharType="begin"/>
            </w:r>
            <w:r w:rsidR="007B0DCF">
              <w:rPr>
                <w:noProof/>
                <w:webHidden/>
              </w:rPr>
              <w:instrText xml:space="preserve"> PAGEREF _Toc91191624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3D4BA35" w14:textId="7BC70A1D" w:rsidR="007B0DCF" w:rsidRDefault="00F708A2">
          <w:pPr>
            <w:pStyle w:val="TOC2"/>
            <w:tabs>
              <w:tab w:val="right" w:pos="8921"/>
            </w:tabs>
            <w:rPr>
              <w:rFonts w:asciiTheme="minorHAnsi" w:eastAsiaTheme="minorEastAsia" w:hAnsiTheme="minorHAnsi" w:cstheme="minorBidi"/>
              <w:noProof/>
              <w:lang w:val="en-GB" w:eastAsia="en-GB"/>
            </w:rPr>
          </w:pPr>
          <w:hyperlink w:anchor="_Toc91191625" w:history="1">
            <w:r w:rsidR="007B0DCF" w:rsidRPr="002907DD">
              <w:rPr>
                <w:rStyle w:val="Hyperlink"/>
                <w:noProof/>
              </w:rPr>
              <w:t>3.3 Diagramas de casos de uso</w:t>
            </w:r>
            <w:r w:rsidR="007B0DCF">
              <w:rPr>
                <w:noProof/>
                <w:webHidden/>
              </w:rPr>
              <w:tab/>
            </w:r>
            <w:r w:rsidR="007B0DCF">
              <w:rPr>
                <w:noProof/>
                <w:webHidden/>
              </w:rPr>
              <w:fldChar w:fldCharType="begin"/>
            </w:r>
            <w:r w:rsidR="007B0DCF">
              <w:rPr>
                <w:noProof/>
                <w:webHidden/>
              </w:rPr>
              <w:instrText xml:space="preserve"> PAGEREF _Toc91191625 \h </w:instrText>
            </w:r>
            <w:r w:rsidR="007B0DCF">
              <w:rPr>
                <w:noProof/>
                <w:webHidden/>
              </w:rPr>
            </w:r>
            <w:r w:rsidR="007B0DCF">
              <w:rPr>
                <w:noProof/>
                <w:webHidden/>
              </w:rPr>
              <w:fldChar w:fldCharType="separate"/>
            </w:r>
            <w:r w:rsidR="007B0DCF">
              <w:rPr>
                <w:noProof/>
                <w:webHidden/>
              </w:rPr>
              <w:t>6</w:t>
            </w:r>
            <w:r w:rsidR="007B0DCF">
              <w:rPr>
                <w:noProof/>
                <w:webHidden/>
              </w:rPr>
              <w:fldChar w:fldCharType="end"/>
            </w:r>
          </w:hyperlink>
        </w:p>
        <w:p w14:paraId="22F87273" w14:textId="4C5F3BFF" w:rsidR="007B0DCF" w:rsidRDefault="00F708A2">
          <w:pPr>
            <w:pStyle w:val="TOC1"/>
            <w:tabs>
              <w:tab w:val="right" w:pos="8921"/>
            </w:tabs>
            <w:rPr>
              <w:rFonts w:asciiTheme="minorHAnsi" w:eastAsiaTheme="minorEastAsia" w:hAnsiTheme="minorHAnsi" w:cstheme="minorBidi"/>
              <w:noProof/>
              <w:lang w:val="en-GB" w:eastAsia="en-GB"/>
            </w:rPr>
          </w:pPr>
          <w:hyperlink w:anchor="_Toc91191626" w:history="1">
            <w:r w:rsidR="007B0DCF" w:rsidRPr="002907DD">
              <w:rPr>
                <w:rStyle w:val="Hyperlink"/>
                <w:noProof/>
              </w:rPr>
              <w:t>4 Descripciones de casos de uso</w:t>
            </w:r>
            <w:r w:rsidR="007B0DCF">
              <w:rPr>
                <w:noProof/>
                <w:webHidden/>
              </w:rPr>
              <w:tab/>
            </w:r>
            <w:r w:rsidR="007B0DCF">
              <w:rPr>
                <w:noProof/>
                <w:webHidden/>
              </w:rPr>
              <w:fldChar w:fldCharType="begin"/>
            </w:r>
            <w:r w:rsidR="007B0DCF">
              <w:rPr>
                <w:noProof/>
                <w:webHidden/>
              </w:rPr>
              <w:instrText xml:space="preserve"> PAGEREF _Toc91191626 \h </w:instrText>
            </w:r>
            <w:r w:rsidR="007B0DCF">
              <w:rPr>
                <w:noProof/>
                <w:webHidden/>
              </w:rPr>
            </w:r>
            <w:r w:rsidR="007B0DCF">
              <w:rPr>
                <w:noProof/>
                <w:webHidden/>
              </w:rPr>
              <w:fldChar w:fldCharType="separate"/>
            </w:r>
            <w:r w:rsidR="007B0DCF">
              <w:rPr>
                <w:noProof/>
                <w:webHidden/>
              </w:rPr>
              <w:t>7</w:t>
            </w:r>
            <w:r w:rsidR="007B0DCF">
              <w:rPr>
                <w:noProof/>
                <w:webHidden/>
              </w:rPr>
              <w:fldChar w:fldCharType="end"/>
            </w:r>
          </w:hyperlink>
        </w:p>
        <w:p w14:paraId="304B6E89" w14:textId="485201CC" w:rsidR="007B0DCF" w:rsidRDefault="00F708A2">
          <w:pPr>
            <w:pStyle w:val="TOC1"/>
            <w:tabs>
              <w:tab w:val="right" w:pos="8921"/>
            </w:tabs>
            <w:rPr>
              <w:rFonts w:asciiTheme="minorHAnsi" w:eastAsiaTheme="minorEastAsia" w:hAnsiTheme="minorHAnsi" w:cstheme="minorBidi"/>
              <w:noProof/>
              <w:lang w:val="en-GB" w:eastAsia="en-GB"/>
            </w:rPr>
          </w:pPr>
          <w:hyperlink w:anchor="_Toc91191627" w:history="1">
            <w:r w:rsidR="007B0DCF" w:rsidRPr="002907DD">
              <w:rPr>
                <w:rStyle w:val="Hyperlink"/>
                <w:noProof/>
              </w:rPr>
              <w:t>5 Diagramas de flujo de casos de uso</w:t>
            </w:r>
            <w:r w:rsidR="007B0DCF">
              <w:rPr>
                <w:noProof/>
                <w:webHidden/>
              </w:rPr>
              <w:tab/>
            </w:r>
            <w:r w:rsidR="007B0DCF">
              <w:rPr>
                <w:noProof/>
                <w:webHidden/>
              </w:rPr>
              <w:fldChar w:fldCharType="begin"/>
            </w:r>
            <w:r w:rsidR="007B0DCF">
              <w:rPr>
                <w:noProof/>
                <w:webHidden/>
              </w:rPr>
              <w:instrText xml:space="preserve"> PAGEREF _Toc91191627 \h </w:instrText>
            </w:r>
            <w:r w:rsidR="007B0DCF">
              <w:rPr>
                <w:noProof/>
                <w:webHidden/>
              </w:rPr>
            </w:r>
            <w:r w:rsidR="007B0DCF">
              <w:rPr>
                <w:noProof/>
                <w:webHidden/>
              </w:rPr>
              <w:fldChar w:fldCharType="separate"/>
            </w:r>
            <w:r w:rsidR="007B0DCF">
              <w:rPr>
                <w:noProof/>
                <w:webHidden/>
              </w:rPr>
              <w:t>17</w:t>
            </w:r>
            <w:r w:rsidR="007B0DCF">
              <w:rPr>
                <w:noProof/>
                <w:webHidden/>
              </w:rPr>
              <w:fldChar w:fldCharType="end"/>
            </w:r>
          </w:hyperlink>
        </w:p>
        <w:p w14:paraId="58DC3F8E" w14:textId="4DE05BB8" w:rsidR="007B0DCF" w:rsidRDefault="00F708A2">
          <w:pPr>
            <w:pStyle w:val="TOC1"/>
            <w:tabs>
              <w:tab w:val="right" w:pos="8921"/>
            </w:tabs>
            <w:rPr>
              <w:rFonts w:asciiTheme="minorHAnsi" w:eastAsiaTheme="minorEastAsia" w:hAnsiTheme="minorHAnsi" w:cstheme="minorBidi"/>
              <w:noProof/>
              <w:lang w:val="en-GB" w:eastAsia="en-GB"/>
            </w:rPr>
          </w:pPr>
          <w:hyperlink w:anchor="_Toc91191628" w:history="1">
            <w:r w:rsidR="007B0DCF" w:rsidRPr="002907DD">
              <w:rPr>
                <w:rStyle w:val="Hyperlink"/>
                <w:noProof/>
              </w:rPr>
              <w:t>Apéndice A: Interfaces de casos de uso</w:t>
            </w:r>
            <w:r w:rsidR="007B0DCF">
              <w:rPr>
                <w:noProof/>
                <w:webHidden/>
              </w:rPr>
              <w:tab/>
            </w:r>
            <w:r w:rsidR="007B0DCF">
              <w:rPr>
                <w:noProof/>
                <w:webHidden/>
              </w:rPr>
              <w:fldChar w:fldCharType="begin"/>
            </w:r>
            <w:r w:rsidR="007B0DCF">
              <w:rPr>
                <w:noProof/>
                <w:webHidden/>
              </w:rPr>
              <w:instrText xml:space="preserve"> PAGEREF _Toc91191628 \h </w:instrText>
            </w:r>
            <w:r w:rsidR="007B0DCF">
              <w:rPr>
                <w:noProof/>
                <w:webHidden/>
              </w:rPr>
            </w:r>
            <w:r w:rsidR="007B0DCF">
              <w:rPr>
                <w:noProof/>
                <w:webHidden/>
              </w:rPr>
              <w:fldChar w:fldCharType="separate"/>
            </w:r>
            <w:r w:rsidR="007B0DCF">
              <w:rPr>
                <w:noProof/>
                <w:webHidden/>
              </w:rPr>
              <w:t>27</w:t>
            </w:r>
            <w:r w:rsidR="007B0DCF">
              <w:rPr>
                <w:noProof/>
                <w:webHidden/>
              </w:rPr>
              <w:fldChar w:fldCharType="end"/>
            </w:r>
          </w:hyperlink>
        </w:p>
        <w:p w14:paraId="04CD9896" w14:textId="147F16DC"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 xml:space="preserve">Brayan </w:t>
            </w:r>
            <w:proofErr w:type="spellStart"/>
            <w:r>
              <w:t>Angel</w:t>
            </w:r>
            <w:proofErr w:type="spellEnd"/>
            <w:r>
              <w:t xml:space="preserve">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 xml:space="preserve">Brayan </w:t>
            </w:r>
            <w:proofErr w:type="spellStart"/>
            <w:r>
              <w:t>Angel</w:t>
            </w:r>
            <w:proofErr w:type="spellEnd"/>
            <w:r>
              <w:t xml:space="preserve">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 xml:space="preserve">Brayan </w:t>
            </w:r>
            <w:proofErr w:type="spellStart"/>
            <w:r>
              <w:t>Angel</w:t>
            </w:r>
            <w:proofErr w:type="spellEnd"/>
            <w:r>
              <w:t xml:space="preserve">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 xml:space="preserve">Brayan </w:t>
            </w:r>
            <w:proofErr w:type="spellStart"/>
            <w:r>
              <w:t>Angel</w:t>
            </w:r>
            <w:proofErr w:type="spellEnd"/>
            <w:r>
              <w:t xml:space="preserve">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 xml:space="preserve">Brayan </w:t>
            </w:r>
            <w:proofErr w:type="spellStart"/>
            <w:r>
              <w:t>Angel</w:t>
            </w:r>
            <w:proofErr w:type="spellEnd"/>
            <w:r>
              <w:t xml:space="preserve"> Anaya Castillo</w:t>
            </w:r>
          </w:p>
        </w:tc>
        <w:tc>
          <w:tcPr>
            <w:tcW w:w="1418" w:type="dxa"/>
          </w:tcPr>
          <w:p w14:paraId="0EEF5CC6" w14:textId="10E099F6"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la introducción </w:t>
            </w:r>
          </w:p>
        </w:tc>
        <w:tc>
          <w:tcPr>
            <w:tcW w:w="1553" w:type="dxa"/>
          </w:tcPr>
          <w:p w14:paraId="32CAADE9" w14:textId="77777777" w:rsidR="00994C80" w:rsidRDefault="00994C80" w:rsidP="00994C80"/>
        </w:tc>
      </w:tr>
      <w:tr w:rsidR="00B93B0B" w14:paraId="0CDBDD1D" w14:textId="77777777">
        <w:tc>
          <w:tcPr>
            <w:tcW w:w="2263" w:type="dxa"/>
          </w:tcPr>
          <w:p w14:paraId="20191CF6" w14:textId="69D91E16" w:rsidR="00B93B0B" w:rsidRDefault="00B93B0B" w:rsidP="00994C80">
            <w:r>
              <w:t>Frances Nava</w:t>
            </w:r>
          </w:p>
        </w:tc>
        <w:tc>
          <w:tcPr>
            <w:tcW w:w="1418" w:type="dxa"/>
          </w:tcPr>
          <w:p w14:paraId="7E78CF1F" w14:textId="024CF102" w:rsidR="00B93B0B" w:rsidRDefault="00B93B0B" w:rsidP="00994C80">
            <w:r>
              <w:t>23/12/2021</w:t>
            </w:r>
          </w:p>
        </w:tc>
        <w:tc>
          <w:tcPr>
            <w:tcW w:w="3260" w:type="dxa"/>
          </w:tcPr>
          <w:p w14:paraId="7BAEDC95" w14:textId="696343B1" w:rsidR="00B93B0B" w:rsidRDefault="00D3439E" w:rsidP="00994C80">
            <w:r>
              <w:t>Se agrega diagrama Modelo de Dominio</w:t>
            </w:r>
          </w:p>
        </w:tc>
        <w:tc>
          <w:tcPr>
            <w:tcW w:w="1553" w:type="dxa"/>
          </w:tcPr>
          <w:p w14:paraId="7E5137F0" w14:textId="77777777" w:rsidR="00B93B0B" w:rsidRDefault="00B93B0B" w:rsidP="00994C80"/>
        </w:tc>
      </w:tr>
      <w:tr w:rsidR="00E4317E" w14:paraId="05DBB5EB" w14:textId="77777777">
        <w:tc>
          <w:tcPr>
            <w:tcW w:w="2263" w:type="dxa"/>
          </w:tcPr>
          <w:p w14:paraId="1D8037AB" w14:textId="62038198" w:rsidR="00E4317E" w:rsidRDefault="00E4317E" w:rsidP="00E4317E">
            <w:r>
              <w:t>Frances Nava</w:t>
            </w:r>
          </w:p>
        </w:tc>
        <w:tc>
          <w:tcPr>
            <w:tcW w:w="1418" w:type="dxa"/>
          </w:tcPr>
          <w:p w14:paraId="5AE4520B" w14:textId="3B8F8600" w:rsidR="00E4317E" w:rsidRDefault="00E4317E" w:rsidP="00E4317E">
            <w:r>
              <w:t>23/12/2021</w:t>
            </w:r>
          </w:p>
        </w:tc>
        <w:tc>
          <w:tcPr>
            <w:tcW w:w="3260" w:type="dxa"/>
          </w:tcPr>
          <w:p w14:paraId="042C4F4F" w14:textId="6CBF0726" w:rsidR="00E4317E" w:rsidRDefault="00E4317E" w:rsidP="00E4317E">
            <w:pPr>
              <w:jc w:val="left"/>
            </w:pPr>
            <w:r>
              <w:t>Se revisa formato del documento</w:t>
            </w:r>
          </w:p>
        </w:tc>
        <w:tc>
          <w:tcPr>
            <w:tcW w:w="1553" w:type="dxa"/>
          </w:tcPr>
          <w:p w14:paraId="32EB3EF9" w14:textId="77777777" w:rsidR="00E4317E" w:rsidRDefault="00E4317E" w:rsidP="00E4317E"/>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0C2A60F8" w:rsidR="00BB2C1B" w:rsidRDefault="008C4293">
      <w:pPr>
        <w:pStyle w:val="Heading1"/>
      </w:pPr>
      <w:bookmarkStart w:id="0" w:name="_Toc91191620"/>
      <w:r>
        <w:lastRenderedPageBreak/>
        <w:t xml:space="preserve">1 </w:t>
      </w:r>
      <w:proofErr w:type="gramStart"/>
      <w:r w:rsidR="00B93B0B">
        <w:t>I</w:t>
      </w:r>
      <w:r w:rsidR="002A2289">
        <w:t>ntroducción</w:t>
      </w:r>
      <w:bookmarkEnd w:id="0"/>
      <w:proofErr w:type="gramEnd"/>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77777777" w:rsidR="00994C80" w:rsidRDefault="00994C80" w:rsidP="00994C80">
      <w:r>
        <w:t>E-</w:t>
      </w:r>
      <w:proofErr w:type="spellStart"/>
      <w:r>
        <w:t>Force</w:t>
      </w:r>
      <w:proofErr w:type="spellEnd"/>
      <w:r>
        <w:t xml:space="preserve"> es una tienda enfocada en </w:t>
      </w:r>
      <w:proofErr w:type="spellStart"/>
      <w:r w:rsidRPr="00083662">
        <w:rPr>
          <w:i/>
          <w:iCs/>
        </w:rPr>
        <w:t>gaming</w:t>
      </w:r>
      <w:proofErr w:type="spellEnd"/>
      <w:r>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Antes de adentrarnos en el análisis de un sistema E-</w:t>
      </w:r>
      <w:proofErr w:type="spellStart"/>
      <w:r>
        <w:t>Commerse</w:t>
      </w:r>
      <w:proofErr w:type="spellEnd"/>
      <w:r>
        <w:t xml:space="preserve"> de manera integral, es conveniente analizar cada una de las actividades que se podrán llevar a cabo dentro de este sistema, tanto del lado del cliente como del lado del administrador. </w:t>
      </w:r>
    </w:p>
    <w:p w14:paraId="60896226" w14:textId="649C78BF" w:rsidR="00BB2C1B" w:rsidRDefault="00994C80">
      <w:r>
        <w:t>A continuación, en este documento se presentan algunas de las actividades anteriormente mencionadas y sus descripciones, así como los diagramas que le corresponde a cada una de ellas.</w:t>
      </w:r>
    </w:p>
    <w:p w14:paraId="61D12082" w14:textId="2055CB19" w:rsidR="00C73EA8" w:rsidRDefault="00C73EA8"/>
    <w:p w14:paraId="165D5454" w14:textId="77777777" w:rsidR="00C73EA8" w:rsidRDefault="00C73EA8"/>
    <w:p w14:paraId="118727AC" w14:textId="1BE5497B" w:rsidR="00BB2C1B" w:rsidRDefault="008C4293">
      <w:pPr>
        <w:pStyle w:val="Heading1"/>
      </w:pPr>
      <w:bookmarkStart w:id="1" w:name="_Toc91191621"/>
      <w:r>
        <w:t xml:space="preserve">2 </w:t>
      </w:r>
      <w:proofErr w:type="gramStart"/>
      <w:r>
        <w:t>Modelo</w:t>
      </w:r>
      <w:proofErr w:type="gramEnd"/>
      <w:r>
        <w:t xml:space="preserve"> de dominio</w:t>
      </w:r>
      <w:bookmarkEnd w:id="1"/>
    </w:p>
    <w:p w14:paraId="4640A8A8" w14:textId="77777777" w:rsidR="00C73EA8" w:rsidRPr="00C73EA8" w:rsidRDefault="00C73EA8" w:rsidP="00C73EA8"/>
    <w:p w14:paraId="09099920" w14:textId="1233DE72" w:rsidR="00BB2C1B" w:rsidRDefault="00B93B0B" w:rsidP="00B93B0B">
      <w:pPr>
        <w:jc w:val="center"/>
      </w:pPr>
      <w:r w:rsidRPr="00B93B0B">
        <w:rPr>
          <w:noProof/>
        </w:rPr>
        <w:drawing>
          <wp:inline distT="0" distB="0" distL="0" distR="0" wp14:anchorId="4B4FC714" wp14:editId="601D16C3">
            <wp:extent cx="5671185" cy="3077210"/>
            <wp:effectExtent l="0" t="0" r="5715" b="8890"/>
            <wp:docPr id="4" name="Imagen 4" descr="Recibo de tien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cibo de tienda&#10;&#10;Descripción generada automáticamente"/>
                    <pic:cNvPicPr/>
                  </pic:nvPicPr>
                  <pic:blipFill>
                    <a:blip r:embed="rId9"/>
                    <a:stretch>
                      <a:fillRect/>
                    </a:stretch>
                  </pic:blipFill>
                  <pic:spPr>
                    <a:xfrm>
                      <a:off x="0" y="0"/>
                      <a:ext cx="5671185" cy="3077210"/>
                    </a:xfrm>
                    <a:prstGeom prst="rect">
                      <a:avLst/>
                    </a:prstGeom>
                  </pic:spPr>
                </pic:pic>
              </a:graphicData>
            </a:graphic>
          </wp:inline>
        </w:drawing>
      </w:r>
    </w:p>
    <w:p w14:paraId="6AE96A04" w14:textId="17951AE9" w:rsidR="00C73EA8" w:rsidRDefault="00C73EA8" w:rsidP="00B93B0B">
      <w:pPr>
        <w:jc w:val="center"/>
      </w:pPr>
    </w:p>
    <w:p w14:paraId="4E360F12" w14:textId="2934615E" w:rsidR="00C73EA8" w:rsidRDefault="00C73EA8" w:rsidP="00B93B0B">
      <w:pPr>
        <w:jc w:val="center"/>
      </w:pPr>
    </w:p>
    <w:p w14:paraId="598829D7" w14:textId="5EFD9C06" w:rsidR="00C73EA8" w:rsidRDefault="00C73EA8" w:rsidP="00B93B0B">
      <w:pPr>
        <w:jc w:val="center"/>
      </w:pPr>
    </w:p>
    <w:p w14:paraId="42577EC0" w14:textId="6AEB9263" w:rsidR="00C73EA8" w:rsidRDefault="00C73EA8" w:rsidP="00B93B0B">
      <w:pPr>
        <w:jc w:val="center"/>
      </w:pPr>
    </w:p>
    <w:p w14:paraId="60EBA54D" w14:textId="77777777" w:rsidR="00C73EA8" w:rsidRDefault="00C73EA8" w:rsidP="00B93B0B">
      <w:pPr>
        <w:jc w:val="center"/>
      </w:pPr>
    </w:p>
    <w:p w14:paraId="50441779" w14:textId="77777777" w:rsidR="00BB2C1B" w:rsidRDefault="008C4293">
      <w:pPr>
        <w:pStyle w:val="Heading1"/>
      </w:pPr>
      <w:bookmarkStart w:id="2" w:name="_Toc91191622"/>
      <w:r>
        <w:lastRenderedPageBreak/>
        <w:t xml:space="preserve">3 </w:t>
      </w:r>
      <w:proofErr w:type="gramStart"/>
      <w:r>
        <w:t>Diagramas</w:t>
      </w:r>
      <w:proofErr w:type="gramEnd"/>
      <w:r>
        <w:t xml:space="preserve"> y clasificación de casos de uso</w:t>
      </w:r>
      <w:bookmarkEnd w:id="2"/>
    </w:p>
    <w:p w14:paraId="5F45554C" w14:textId="77777777" w:rsidR="00BB2C1B" w:rsidRDefault="00BB2C1B"/>
    <w:p w14:paraId="01E6245F" w14:textId="77777777" w:rsidR="00BB2C1B" w:rsidRDefault="008C4293">
      <w:pPr>
        <w:pStyle w:val="Heading2"/>
      </w:pPr>
      <w:bookmarkStart w:id="3" w:name="_Toc91191623"/>
      <w:r>
        <w:t>3.1 Lista de casos de uso</w:t>
      </w:r>
      <w:bookmarkEnd w:id="3"/>
    </w:p>
    <w:p w14:paraId="750E093B" w14:textId="521A2620" w:rsidR="00BB2C1B" w:rsidRDefault="002E35E9">
      <w:r>
        <w:t>En la siguiente tabla se listan los casos de uso con su respectivo ID.</w:t>
      </w:r>
    </w:p>
    <w:tbl>
      <w:tblPr>
        <w:tblStyle w:val="TableGrid"/>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7BE4364B" w14:textId="717DFF45" w:rsidR="007A1A32" w:rsidRDefault="008C4293" w:rsidP="002E35E9">
      <w:pPr>
        <w:pStyle w:val="Heading2"/>
      </w:pPr>
      <w:bookmarkStart w:id="4" w:name="_Toc91191624"/>
      <w:r>
        <w:t>3.2 Clasificación de casos de uso</w:t>
      </w:r>
      <w:bookmarkEnd w:id="4"/>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w:t>
      </w:r>
      <w:proofErr w:type="spellStart"/>
      <w:r>
        <w:t>Force</w:t>
      </w:r>
      <w:proofErr w:type="spellEnd"/>
      <w:r>
        <w:t>.</w:t>
      </w:r>
    </w:p>
    <w:p w14:paraId="045A63CC" w14:textId="5C8CADFE" w:rsidR="007A1A32" w:rsidRDefault="007A1A32" w:rsidP="007B0DCF">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133600" cy="1314450"/>
                    </a:xfrm>
                    <a:prstGeom prst="rect">
                      <a:avLst/>
                    </a:prstGeom>
                  </pic:spPr>
                </pic:pic>
              </a:graphicData>
            </a:graphic>
          </wp:inline>
        </w:drawing>
      </w:r>
    </w:p>
    <w:p w14:paraId="1BFBDF37" w14:textId="28AEF0B6" w:rsidR="007B0DCF" w:rsidRDefault="007B0DCF" w:rsidP="007B0DCF">
      <w:pPr>
        <w:jc w:val="center"/>
      </w:pPr>
      <w:r>
        <w:rPr>
          <w:noProof/>
        </w:rPr>
        <w:drawing>
          <wp:inline distT="0" distB="0" distL="0" distR="0" wp14:anchorId="5A5544A4" wp14:editId="14372F35">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47900" cy="971550"/>
                    </a:xfrm>
                    <a:prstGeom prst="rect">
                      <a:avLst/>
                    </a:prstGeom>
                  </pic:spPr>
                </pic:pic>
              </a:graphicData>
            </a:graphic>
          </wp:inline>
        </w:drawing>
      </w:r>
    </w:p>
    <w:p w14:paraId="1AB330F9" w14:textId="4DCC5333" w:rsidR="007A1A32" w:rsidRPr="007B0DCF" w:rsidRDefault="007A1A32" w:rsidP="007A1A32">
      <w:pPr>
        <w:pStyle w:val="Caption"/>
        <w:jc w:val="center"/>
        <w:rPr>
          <w:color w:val="auto"/>
        </w:rPr>
      </w:pPr>
      <w:r w:rsidRPr="007B0DCF">
        <w:rPr>
          <w:color w:val="auto"/>
        </w:rPr>
        <w:t xml:space="preserve">Ilustración </w:t>
      </w:r>
      <w:r w:rsidR="00955713" w:rsidRPr="007B0DCF">
        <w:rPr>
          <w:color w:val="auto"/>
        </w:rPr>
        <w:fldChar w:fldCharType="begin"/>
      </w:r>
      <w:r w:rsidR="00955713" w:rsidRPr="007B0DCF">
        <w:rPr>
          <w:color w:val="auto"/>
        </w:rPr>
        <w:instrText xml:space="preserve"> SEQ Ilustración \* ARABIC </w:instrText>
      </w:r>
      <w:r w:rsidR="00955713" w:rsidRPr="007B0DCF">
        <w:rPr>
          <w:color w:val="auto"/>
        </w:rPr>
        <w:fldChar w:fldCharType="separate"/>
      </w:r>
      <w:r w:rsidRPr="007B0DCF">
        <w:rPr>
          <w:noProof/>
          <w:color w:val="auto"/>
        </w:rPr>
        <w:t>1</w:t>
      </w:r>
      <w:r w:rsidR="00955713" w:rsidRPr="007B0DCF">
        <w:rPr>
          <w:noProof/>
          <w:color w:val="auto"/>
        </w:rPr>
        <w:fldChar w:fldCharType="end"/>
      </w:r>
      <w:r w:rsidRPr="007B0DCF">
        <w:rPr>
          <w:color w:val="auto"/>
        </w:rPr>
        <w:t>. Clasificación de casos de usos para Sistema E-Commerce X-</w:t>
      </w:r>
      <w:proofErr w:type="spellStart"/>
      <w:r w:rsidRPr="007B0DCF">
        <w:rPr>
          <w:color w:val="auto"/>
        </w:rPr>
        <w:t>Force</w:t>
      </w:r>
      <w:proofErr w:type="spellEnd"/>
    </w:p>
    <w:p w14:paraId="32A0BA46" w14:textId="39931EFB" w:rsid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5C1856E1" w14:textId="2CC9CB75" w:rsidR="00C73EA8" w:rsidRDefault="00C73EA8" w:rsidP="00FD7DFA"/>
    <w:p w14:paraId="548F198D" w14:textId="138D0D3C" w:rsidR="00C73EA8" w:rsidRDefault="00C73EA8" w:rsidP="00FD7DFA"/>
    <w:p w14:paraId="2541712B" w14:textId="3A99D19F" w:rsidR="00C73EA8" w:rsidRDefault="00C73EA8" w:rsidP="00FD7DFA"/>
    <w:p w14:paraId="3A0BA1CB" w14:textId="77777777" w:rsidR="00C73EA8" w:rsidRPr="00FD7DFA" w:rsidRDefault="00C73EA8" w:rsidP="00FD7DFA"/>
    <w:p w14:paraId="28CB82F2" w14:textId="33AE6767" w:rsidR="00BB2C1B" w:rsidRDefault="008C4293">
      <w:pPr>
        <w:pStyle w:val="Heading2"/>
      </w:pPr>
      <w:bookmarkStart w:id="5" w:name="_Toc91191625"/>
      <w:r>
        <w:lastRenderedPageBreak/>
        <w:t>3.3 Diagramas de casos de uso</w:t>
      </w:r>
      <w:bookmarkEnd w:id="5"/>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6ABBA425" w:rsidR="005B4632" w:rsidRDefault="005B4632" w:rsidP="003173D3"/>
    <w:p w14:paraId="3B951FB8" w14:textId="551B1206" w:rsidR="00C73EA8" w:rsidRDefault="00C73EA8" w:rsidP="003173D3"/>
    <w:p w14:paraId="0A8F5EDA" w14:textId="77777777" w:rsidR="00C73EA8" w:rsidRDefault="00C73EA8"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7988B824" w14:textId="77777777" w:rsidR="005B4632" w:rsidRDefault="005B4632" w:rsidP="003173D3"/>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0A6A27C8" w14:textId="60652268" w:rsidR="00153F65" w:rsidRDefault="00153F65" w:rsidP="00153F65"/>
    <w:p w14:paraId="682DA486" w14:textId="77777777" w:rsidR="00B93B0B" w:rsidRPr="00153F65" w:rsidRDefault="00B93B0B" w:rsidP="00153F65"/>
    <w:p w14:paraId="28BBD7C1" w14:textId="152C527C" w:rsidR="00153F65" w:rsidRDefault="008C4293" w:rsidP="00153F65">
      <w:pPr>
        <w:pStyle w:val="Heading1"/>
      </w:pPr>
      <w:bookmarkStart w:id="6" w:name="_Toc91191626"/>
      <w:r>
        <w:lastRenderedPageBreak/>
        <w:t xml:space="preserve">4 </w:t>
      </w:r>
      <w:proofErr w:type="gramStart"/>
      <w:r w:rsidR="00B93B0B">
        <w:t>D</w:t>
      </w:r>
      <w:r w:rsidR="00F90BD8">
        <w:t>escripciones</w:t>
      </w:r>
      <w:proofErr w:type="gramEnd"/>
      <w:r>
        <w:t xml:space="preserve"> de casos de uso</w:t>
      </w:r>
      <w:bookmarkEnd w:id="6"/>
    </w:p>
    <w:p w14:paraId="398EE46B" w14:textId="77777777" w:rsidR="0015103C" w:rsidRPr="0015103C" w:rsidRDefault="0015103C" w:rsidP="0015103C"/>
    <w:tbl>
      <w:tblPr>
        <w:tblStyle w:val="TableGrid"/>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 xml:space="preserve">Brayan </w:t>
            </w:r>
            <w:proofErr w:type="spellStart"/>
            <w:r w:rsidRPr="002563CA">
              <w:rPr>
                <w:sz w:val="24"/>
                <w:szCs w:val="24"/>
              </w:rPr>
              <w:t>Angel</w:t>
            </w:r>
            <w:proofErr w:type="spellEnd"/>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w:t>
            </w:r>
            <w:proofErr w:type="spellStart"/>
            <w:r w:rsidRPr="002563CA">
              <w:rPr>
                <w:sz w:val="24"/>
                <w:szCs w:val="24"/>
              </w:rPr>
              <w:t>trigger</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proofErr w:type="spellStart"/>
            <w:r w:rsidRPr="002563CA">
              <w:rPr>
                <w:sz w:val="24"/>
                <w:szCs w:val="24"/>
              </w:rPr>
              <w:t>Pre-condiciones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proofErr w:type="spellStart"/>
            <w:r w:rsidRPr="002563CA">
              <w:rPr>
                <w:sz w:val="24"/>
                <w:szCs w:val="24"/>
              </w:rPr>
              <w:t>Pos-condiciones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-1 La solicitud esta almacenada en la base de datos</w:t>
            </w:r>
          </w:p>
          <w:p w14:paraId="4D3FA648"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proofErr w:type="spellStart"/>
            <w:r w:rsidRPr="002563CA">
              <w:rPr>
                <w:rFonts w:ascii="Arial" w:hAnsi="Arial" w:cs="Arial"/>
                <w:sz w:val="24"/>
                <w:szCs w:val="24"/>
                <w:lang w:val="es-MX"/>
              </w:rPr>
              <w:t>catalogo</w:t>
            </w:r>
            <w:proofErr w:type="spellEnd"/>
            <w:r w:rsidRPr="002563CA">
              <w:rPr>
                <w:rFonts w:ascii="Arial" w:hAnsi="Arial" w:cs="Arial"/>
                <w:sz w:val="24"/>
                <w:szCs w:val="24"/>
                <w:lang w:val="es-MX"/>
              </w:rPr>
              <w:t xml:space="preserve"> al actor </w:t>
            </w:r>
          </w:p>
          <w:p w14:paraId="253292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4B5C49">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eGrid"/>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 xml:space="preserve">Brayan </w:t>
            </w:r>
            <w:proofErr w:type="spellStart"/>
            <w:r w:rsidRPr="0098335E">
              <w:rPr>
                <w:sz w:val="24"/>
                <w:szCs w:val="24"/>
              </w:rPr>
              <w:t>Angel</w:t>
            </w:r>
            <w:proofErr w:type="spellEnd"/>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w:t>
            </w:r>
            <w:proofErr w:type="spellStart"/>
            <w:r w:rsidRPr="0015103C">
              <w:rPr>
                <w:sz w:val="24"/>
                <w:szCs w:val="24"/>
              </w:rPr>
              <w:t>trigger</w:t>
            </w:r>
            <w:proofErr w:type="spellEnd"/>
            <w:r w:rsidRPr="0015103C">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 xml:space="preserve">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-1 la sesión debe estar activa</w:t>
            </w:r>
          </w:p>
          <w:p w14:paraId="1A522E25"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eGrid"/>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registro estaría almacenado en la base de datos</w:t>
            </w:r>
          </w:p>
          <w:p w14:paraId="3253B438" w14:textId="46F19A10"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 xml:space="preserve">-2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76F452EF" w14:textId="161E976F" w:rsidR="00953CA8" w:rsidRDefault="00953CA8">
      <w:pPr>
        <w:rPr>
          <w:rFonts w:ascii="Calibri" w:eastAsia="Calibri" w:hAnsi="Calibri" w:cs="Calibri"/>
          <w:color w:val="2F5496"/>
          <w:sz w:val="32"/>
          <w:szCs w:val="32"/>
        </w:rPr>
      </w:pPr>
    </w:p>
    <w:p w14:paraId="2EA43380" w14:textId="6C58757D" w:rsidR="00953CA8" w:rsidRDefault="00953CA8">
      <w:pPr>
        <w:rPr>
          <w:rFonts w:ascii="Calibri" w:eastAsia="Calibri" w:hAnsi="Calibri" w:cs="Calibri"/>
          <w:color w:val="2F5496"/>
          <w:sz w:val="32"/>
          <w:szCs w:val="32"/>
        </w:rPr>
      </w:pPr>
    </w:p>
    <w:p w14:paraId="18A01AE6" w14:textId="51349EFA" w:rsidR="00953CA8" w:rsidRDefault="00953CA8">
      <w:pPr>
        <w:rPr>
          <w:rFonts w:ascii="Calibri" w:eastAsia="Calibri" w:hAnsi="Calibri" w:cs="Calibri"/>
          <w:color w:val="2F5496"/>
          <w:sz w:val="32"/>
          <w:szCs w:val="32"/>
        </w:rPr>
      </w:pPr>
    </w:p>
    <w:p w14:paraId="6AC3CA37" w14:textId="77777777" w:rsidR="00953CA8" w:rsidRDefault="00953CA8">
      <w:pPr>
        <w:rPr>
          <w:rFonts w:ascii="Calibri" w:eastAsia="Calibri" w:hAnsi="Calibri" w:cs="Calibri"/>
          <w:color w:val="2F5496"/>
          <w:sz w:val="32"/>
          <w:szCs w:val="32"/>
        </w:rPr>
      </w:pPr>
    </w:p>
    <w:tbl>
      <w:tblPr>
        <w:tblStyle w:val="TableGrid"/>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 xml:space="preserve">Brayan </w:t>
            </w:r>
            <w:proofErr w:type="spellStart"/>
            <w:r w:rsidRPr="0098335E">
              <w:rPr>
                <w:sz w:val="24"/>
                <w:szCs w:val="24"/>
              </w:rPr>
              <w:t>Angel</w:t>
            </w:r>
            <w:proofErr w:type="spellEnd"/>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 xml:space="preserve">l autor </w:t>
            </w:r>
            <w:proofErr w:type="gramStart"/>
            <w:r w:rsidR="0098335E" w:rsidRPr="0098335E">
              <w:rPr>
                <w:sz w:val="24"/>
                <w:szCs w:val="24"/>
              </w:rPr>
              <w:t>tiene que tener</w:t>
            </w:r>
            <w:proofErr w:type="gramEnd"/>
            <w:r w:rsidR="0098335E" w:rsidRPr="0098335E">
              <w:rPr>
                <w:sz w:val="24"/>
                <w:szCs w:val="24"/>
              </w:rPr>
              <w:t xml:space="preserve">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producto debe de aparecer con imagen</w:t>
            </w:r>
          </w:p>
          <w:p w14:paraId="06BE2D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w:t>
            </w:r>
            <w:proofErr w:type="spellStart"/>
            <w:r w:rsidRPr="0098335E">
              <w:rPr>
                <w:rFonts w:ascii="Arial" w:hAnsi="Arial" w:cs="Arial"/>
                <w:sz w:val="24"/>
                <w:szCs w:val="24"/>
                <w:lang w:val="es-MX"/>
              </w:rPr>
              <w:t>Enter</w:t>
            </w:r>
            <w:proofErr w:type="spellEnd"/>
            <w:r w:rsidRPr="0098335E">
              <w:rPr>
                <w:rFonts w:ascii="Arial" w:hAnsi="Arial" w:cs="Arial"/>
                <w:sz w:val="24"/>
                <w:szCs w:val="24"/>
                <w:lang w:val="es-MX"/>
              </w:rPr>
              <w:t>” después de introducir la palabra clave o presionar el botón buscar.</w:t>
            </w:r>
          </w:p>
          <w:p w14:paraId="265BEE9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eGrid"/>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 xml:space="preserve">B. </w:t>
            </w:r>
            <w:proofErr w:type="spellStart"/>
            <w:r w:rsidRPr="002635CB">
              <w:rPr>
                <w:sz w:val="24"/>
                <w:szCs w:val="24"/>
              </w:rPr>
              <w:t>Angel</w:t>
            </w:r>
            <w:proofErr w:type="spellEnd"/>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w:t>
            </w:r>
            <w:proofErr w:type="spellStart"/>
            <w:r w:rsidRPr="002635CB">
              <w:rPr>
                <w:sz w:val="24"/>
                <w:szCs w:val="24"/>
              </w:rPr>
              <w:t>trigger</w:t>
            </w:r>
            <w:proofErr w:type="spellEnd"/>
            <w:r w:rsidRPr="002635CB">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proofErr w:type="spellStart"/>
            <w:r w:rsidRPr="002635CB">
              <w:rPr>
                <w:sz w:val="24"/>
                <w:szCs w:val="24"/>
              </w:rPr>
              <w:t>Pre</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proofErr w:type="spellStart"/>
            <w:r w:rsidRPr="002635CB">
              <w:rPr>
                <w:sz w:val="24"/>
                <w:szCs w:val="24"/>
              </w:rPr>
              <w:t>Pos</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proofErr w:type="spellStart"/>
            <w:r>
              <w:rPr>
                <w:sz w:val="24"/>
                <w:szCs w:val="24"/>
              </w:rPr>
              <w:t>Pos</w:t>
            </w:r>
            <w:proofErr w:type="spellEnd"/>
            <w:r>
              <w:rPr>
                <w:sz w:val="24"/>
                <w:szCs w:val="24"/>
              </w:rPr>
              <w:t>-1 L</w:t>
            </w:r>
            <w:r w:rsidRPr="002635CB">
              <w:rPr>
                <w:sz w:val="24"/>
                <w:szCs w:val="24"/>
              </w:rPr>
              <w:t>a sesión debe estar activa</w:t>
            </w:r>
          </w:p>
          <w:p w14:paraId="371267E7" w14:textId="238682DE" w:rsidR="002635CB" w:rsidRPr="002635CB" w:rsidRDefault="002635CB" w:rsidP="002635CB">
            <w:pPr>
              <w:rPr>
                <w:sz w:val="24"/>
                <w:szCs w:val="24"/>
              </w:rPr>
            </w:pPr>
            <w:proofErr w:type="spellStart"/>
            <w:r>
              <w:rPr>
                <w:sz w:val="24"/>
                <w:szCs w:val="24"/>
              </w:rPr>
              <w:t>Pos</w:t>
            </w:r>
            <w:proofErr w:type="spellEnd"/>
            <w:r>
              <w:rPr>
                <w:sz w:val="24"/>
                <w:szCs w:val="24"/>
              </w:rPr>
              <w:t>-2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proofErr w:type="spellStart"/>
            <w:r>
              <w:rPr>
                <w:sz w:val="24"/>
                <w:szCs w:val="24"/>
              </w:rPr>
              <w:t>Pos</w:t>
            </w:r>
            <w:proofErr w:type="spellEnd"/>
            <w:r>
              <w:rPr>
                <w:sz w:val="24"/>
                <w:szCs w:val="24"/>
              </w:rPr>
              <w:t>-3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w:t>
            </w:r>
            <w:proofErr w:type="gramStart"/>
            <w:r w:rsidRPr="002635CB">
              <w:rPr>
                <w:rFonts w:ascii="Arial" w:hAnsi="Arial" w:cs="Arial"/>
                <w:sz w:val="24"/>
                <w:szCs w:val="24"/>
                <w:lang w:val="es-MX"/>
              </w:rPr>
              <w:t>tendrá que tener</w:t>
            </w:r>
            <w:proofErr w:type="gramEnd"/>
            <w:r w:rsidRPr="002635CB">
              <w:rPr>
                <w:rFonts w:ascii="Arial" w:hAnsi="Arial" w:cs="Arial"/>
                <w:sz w:val="24"/>
                <w:szCs w:val="24"/>
                <w:lang w:val="es-MX"/>
              </w:rPr>
              <w:t xml:space="preserve"> iniciada su sesión </w:t>
            </w:r>
          </w:p>
          <w:p w14:paraId="5C784984"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ListParagraph"/>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-1 tener la función de historial de compras activa </w:t>
            </w:r>
          </w:p>
          <w:p w14:paraId="4C722C75"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proofErr w:type="spellStart"/>
            <w:r>
              <w:rPr>
                <w:sz w:val="24"/>
                <w:szCs w:val="24"/>
              </w:rPr>
              <w:t>Pos</w:t>
            </w:r>
            <w:proofErr w:type="spellEnd"/>
            <w:r>
              <w:rPr>
                <w:sz w:val="24"/>
                <w:szCs w:val="24"/>
              </w:rPr>
              <w:t>-1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proofErr w:type="spellStart"/>
            <w:r>
              <w:rPr>
                <w:sz w:val="24"/>
                <w:szCs w:val="24"/>
              </w:rPr>
              <w:t>Pos</w:t>
            </w:r>
            <w:proofErr w:type="spellEnd"/>
            <w:r>
              <w:rPr>
                <w:sz w:val="24"/>
                <w:szCs w:val="24"/>
              </w:rPr>
              <w:t>-2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eGrid"/>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927C09">
            <w:pPr>
              <w:rPr>
                <w:sz w:val="24"/>
                <w:szCs w:val="24"/>
              </w:rPr>
            </w:pPr>
            <w:r w:rsidRPr="008B3543">
              <w:rPr>
                <w:sz w:val="24"/>
                <w:szCs w:val="24"/>
              </w:rPr>
              <w:t xml:space="preserve">El solicitante </w:t>
            </w:r>
            <w:proofErr w:type="spellStart"/>
            <w:r w:rsidRPr="008B3543">
              <w:rPr>
                <w:sz w:val="24"/>
                <w:szCs w:val="24"/>
              </w:rPr>
              <w:t>selecci</w:t>
            </w:r>
            <w:r w:rsidR="00026D12">
              <w:rPr>
                <w:sz w:val="24"/>
                <w:szCs w:val="24"/>
              </w:rPr>
              <w:t>na</w:t>
            </w:r>
            <w:proofErr w:type="spellEnd"/>
            <w:r w:rsidRPr="008B3543">
              <w:rPr>
                <w:sz w:val="24"/>
                <w:szCs w:val="24"/>
              </w:rPr>
              <w:t xml:space="preserve">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proofErr w:type="spellStart"/>
            <w:r>
              <w:rPr>
                <w:sz w:val="24"/>
                <w:szCs w:val="24"/>
              </w:rPr>
              <w:t>Pos</w:t>
            </w:r>
            <w:proofErr w:type="spellEnd"/>
            <w:r>
              <w:rPr>
                <w:sz w:val="24"/>
                <w:szCs w:val="24"/>
              </w:rPr>
              <w:t>-1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proofErr w:type="spellStart"/>
            <w:r>
              <w:rPr>
                <w:sz w:val="24"/>
                <w:szCs w:val="24"/>
              </w:rPr>
              <w:t>Pos</w:t>
            </w:r>
            <w:proofErr w:type="spellEnd"/>
            <w:r>
              <w:rPr>
                <w:sz w:val="24"/>
                <w:szCs w:val="24"/>
              </w:rPr>
              <w:t>-2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Heading1"/>
      </w:pPr>
      <w:bookmarkStart w:id="7" w:name="_Toc91191627"/>
      <w:r>
        <w:lastRenderedPageBreak/>
        <w:t xml:space="preserve">5 </w:t>
      </w:r>
      <w:proofErr w:type="gramStart"/>
      <w:r>
        <w:t>Diagramas</w:t>
      </w:r>
      <w:proofErr w:type="gramEnd"/>
      <w:r>
        <w:t xml:space="preserve"> de flujo de casos de uso</w:t>
      </w:r>
      <w:bookmarkEnd w:id="7"/>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w:t>
      </w:r>
      <w:proofErr w:type="gramStart"/>
      <w:r w:rsidR="001A3152">
        <w:t>gusto ,</w:t>
      </w:r>
      <w:proofErr w:type="gramEnd"/>
      <w:r w:rsidR="001A3152">
        <w:t xml:space="preserve">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Heading1"/>
      </w:pPr>
      <w:bookmarkStart w:id="8" w:name="_Toc91191628"/>
      <w:r>
        <w:lastRenderedPageBreak/>
        <w:t>Apéndice A: Interfaces de casos de uso</w:t>
      </w:r>
      <w:bookmarkEnd w:id="8"/>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ListParagraph"/>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ListParagraph"/>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ListParagraph"/>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ListParagraph"/>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5CCC5FB6"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ListParagraph"/>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ListParagraph"/>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57E5EE64" w14:textId="74A79ACA" w:rsidR="00884D9C" w:rsidRDefault="00605071" w:rsidP="00884D9C">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5CEA2141" w14:textId="77777777" w:rsidR="00884D9C" w:rsidRDefault="00884D9C" w:rsidP="00884D9C">
      <w:pPr>
        <w:jc w:val="center"/>
      </w:pPr>
    </w:p>
    <w:p w14:paraId="6FAA1754" w14:textId="51BAA666" w:rsidR="00884D9C" w:rsidRDefault="00884D9C" w:rsidP="00884D9C">
      <w:pPr>
        <w:pStyle w:val="Heading1"/>
      </w:pPr>
      <w:r>
        <w:t>REFERENCIAS</w:t>
      </w:r>
    </w:p>
    <w:p w14:paraId="534333C7" w14:textId="77777777" w:rsidR="000251D3" w:rsidRDefault="000251D3" w:rsidP="00884D9C"/>
    <w:p w14:paraId="2C237BC8" w14:textId="05DA4221" w:rsidR="00884D9C" w:rsidRPr="000251D3" w:rsidRDefault="000251D3" w:rsidP="000251D3">
      <w:pPr>
        <w:rPr>
          <w:sz w:val="24"/>
          <w:szCs w:val="24"/>
        </w:rPr>
      </w:pPr>
      <w:r w:rsidRPr="000251D3">
        <w:rPr>
          <w:color w:val="000000"/>
          <w:shd w:val="clear" w:color="auto" w:fill="FFFFFF"/>
          <w:lang w:val="en-GB"/>
        </w:rPr>
        <w:t>Rosenberg, D. and Stephens, M., 2013. </w:t>
      </w:r>
      <w:r w:rsidRPr="000251D3">
        <w:rPr>
          <w:i/>
          <w:iCs/>
          <w:color w:val="000000"/>
          <w:shd w:val="clear" w:color="auto" w:fill="FFFFFF"/>
          <w:lang w:val="en-GB"/>
        </w:rPr>
        <w:t xml:space="preserve">Use case driven object </w:t>
      </w:r>
      <w:proofErr w:type="spellStart"/>
      <w:r w:rsidRPr="000251D3">
        <w:rPr>
          <w:i/>
          <w:iCs/>
          <w:color w:val="000000"/>
          <w:shd w:val="clear" w:color="auto" w:fill="FFFFFF"/>
          <w:lang w:val="en-GB"/>
        </w:rPr>
        <w:t>modeling</w:t>
      </w:r>
      <w:proofErr w:type="spellEnd"/>
      <w:r w:rsidRPr="000251D3">
        <w:rPr>
          <w:i/>
          <w:iCs/>
          <w:color w:val="000000"/>
          <w:shd w:val="clear" w:color="auto" w:fill="FFFFFF"/>
          <w:lang w:val="en-GB"/>
        </w:rPr>
        <w:t xml:space="preserve"> with UML Theory and practice</w:t>
      </w:r>
      <w:r w:rsidRPr="000251D3">
        <w:rPr>
          <w:color w:val="000000"/>
          <w:shd w:val="clear" w:color="auto" w:fill="FFFFFF"/>
          <w:lang w:val="en-GB"/>
        </w:rPr>
        <w:t xml:space="preserve">. </w:t>
      </w:r>
      <w:r w:rsidRPr="000251D3">
        <w:rPr>
          <w:color w:val="000000"/>
          <w:shd w:val="clear" w:color="auto" w:fill="FFFFFF"/>
        </w:rPr>
        <w:t xml:space="preserve">New York: </w:t>
      </w:r>
      <w:proofErr w:type="spellStart"/>
      <w:r w:rsidRPr="000251D3">
        <w:rPr>
          <w:color w:val="000000"/>
          <w:shd w:val="clear" w:color="auto" w:fill="FFFFFF"/>
        </w:rPr>
        <w:t>Apress</w:t>
      </w:r>
      <w:proofErr w:type="spellEnd"/>
      <w:r w:rsidRPr="000251D3">
        <w:rPr>
          <w:color w:val="000000"/>
          <w:shd w:val="clear" w:color="auto" w:fill="FFFFFF"/>
        </w:rPr>
        <w:t>.</w:t>
      </w:r>
    </w:p>
    <w:sectPr w:rsidR="00884D9C" w:rsidRPr="000251D3">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C5CDE" w14:textId="77777777" w:rsidR="00F708A2" w:rsidRDefault="00F708A2" w:rsidP="00A1495E">
      <w:pPr>
        <w:spacing w:after="0" w:line="240" w:lineRule="auto"/>
      </w:pPr>
      <w:r>
        <w:separator/>
      </w:r>
    </w:p>
  </w:endnote>
  <w:endnote w:type="continuationSeparator" w:id="0">
    <w:p w14:paraId="2299C6F0" w14:textId="77777777" w:rsidR="00F708A2" w:rsidRDefault="00F708A2"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4EC8E" w14:textId="77777777" w:rsidR="00F708A2" w:rsidRDefault="00F708A2" w:rsidP="00A1495E">
      <w:pPr>
        <w:spacing w:after="0" w:line="240" w:lineRule="auto"/>
      </w:pPr>
      <w:r>
        <w:separator/>
      </w:r>
    </w:p>
  </w:footnote>
  <w:footnote w:type="continuationSeparator" w:id="0">
    <w:p w14:paraId="5CA1EDBD" w14:textId="77777777" w:rsidR="00F708A2" w:rsidRDefault="00F708A2"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84ACE"/>
    <w:multiLevelType w:val="multilevel"/>
    <w:tmpl w:val="F1A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F4C62"/>
    <w:multiLevelType w:val="multilevel"/>
    <w:tmpl w:val="381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9"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E37B2"/>
    <w:multiLevelType w:val="multilevel"/>
    <w:tmpl w:val="E04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3"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ACE3391"/>
    <w:multiLevelType w:val="multilevel"/>
    <w:tmpl w:val="0E9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7"/>
  </w:num>
  <w:num w:numId="13">
    <w:abstractNumId w:val="5"/>
  </w:num>
  <w:num w:numId="14">
    <w:abstractNumId w:val="1"/>
  </w:num>
  <w:num w:numId="15">
    <w:abstractNumId w:val="13"/>
  </w:num>
  <w:num w:numId="16">
    <w:abstractNumId w:val="2"/>
  </w:num>
  <w:num w:numId="17">
    <w:abstractNumId w:val="17"/>
  </w:num>
  <w:num w:numId="18">
    <w:abstractNumId w:val="4"/>
  </w:num>
  <w:num w:numId="19">
    <w:abstractNumId w:val="3"/>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51D3"/>
    <w:rsid w:val="00026D12"/>
    <w:rsid w:val="00063581"/>
    <w:rsid w:val="000A6501"/>
    <w:rsid w:val="000A7C91"/>
    <w:rsid w:val="000F26A4"/>
    <w:rsid w:val="000F2F39"/>
    <w:rsid w:val="000F5C01"/>
    <w:rsid w:val="0015103C"/>
    <w:rsid w:val="00153F65"/>
    <w:rsid w:val="00172F75"/>
    <w:rsid w:val="00186DAF"/>
    <w:rsid w:val="001A3152"/>
    <w:rsid w:val="001E1341"/>
    <w:rsid w:val="001E51EB"/>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61293"/>
    <w:rsid w:val="00477C89"/>
    <w:rsid w:val="004B5C49"/>
    <w:rsid w:val="004C697C"/>
    <w:rsid w:val="004F7BA4"/>
    <w:rsid w:val="0051626C"/>
    <w:rsid w:val="00555D63"/>
    <w:rsid w:val="00587A80"/>
    <w:rsid w:val="005B4632"/>
    <w:rsid w:val="005C22FA"/>
    <w:rsid w:val="005C31E6"/>
    <w:rsid w:val="00605071"/>
    <w:rsid w:val="006247D5"/>
    <w:rsid w:val="00673D77"/>
    <w:rsid w:val="006F746B"/>
    <w:rsid w:val="00715F45"/>
    <w:rsid w:val="00741291"/>
    <w:rsid w:val="00767EDE"/>
    <w:rsid w:val="007A1A32"/>
    <w:rsid w:val="007A75EF"/>
    <w:rsid w:val="007B0DCF"/>
    <w:rsid w:val="007B572C"/>
    <w:rsid w:val="0080191B"/>
    <w:rsid w:val="00851836"/>
    <w:rsid w:val="00862EB3"/>
    <w:rsid w:val="00875A4A"/>
    <w:rsid w:val="00876AAF"/>
    <w:rsid w:val="00884D9C"/>
    <w:rsid w:val="008B3543"/>
    <w:rsid w:val="008C4293"/>
    <w:rsid w:val="0090553C"/>
    <w:rsid w:val="00927C09"/>
    <w:rsid w:val="00953CA8"/>
    <w:rsid w:val="00955713"/>
    <w:rsid w:val="0098335E"/>
    <w:rsid w:val="00994C80"/>
    <w:rsid w:val="009B2AB9"/>
    <w:rsid w:val="009C62D9"/>
    <w:rsid w:val="009E1D38"/>
    <w:rsid w:val="00A06513"/>
    <w:rsid w:val="00A1495E"/>
    <w:rsid w:val="00A329EF"/>
    <w:rsid w:val="00A70297"/>
    <w:rsid w:val="00B477F2"/>
    <w:rsid w:val="00B74FD3"/>
    <w:rsid w:val="00B93B0B"/>
    <w:rsid w:val="00BB06C5"/>
    <w:rsid w:val="00BB2C1B"/>
    <w:rsid w:val="00BB7BC6"/>
    <w:rsid w:val="00BC2252"/>
    <w:rsid w:val="00C37819"/>
    <w:rsid w:val="00C560AC"/>
    <w:rsid w:val="00C73EA8"/>
    <w:rsid w:val="00CB3635"/>
    <w:rsid w:val="00CC07A4"/>
    <w:rsid w:val="00CE5889"/>
    <w:rsid w:val="00D275BA"/>
    <w:rsid w:val="00D3439E"/>
    <w:rsid w:val="00D50662"/>
    <w:rsid w:val="00D606C8"/>
    <w:rsid w:val="00D7696A"/>
    <w:rsid w:val="00D969B4"/>
    <w:rsid w:val="00E0409C"/>
    <w:rsid w:val="00E058B6"/>
    <w:rsid w:val="00E06E51"/>
    <w:rsid w:val="00E4317E"/>
    <w:rsid w:val="00E64227"/>
    <w:rsid w:val="00EE31F7"/>
    <w:rsid w:val="00EF7D04"/>
    <w:rsid w:val="00F44777"/>
    <w:rsid w:val="00F708A2"/>
    <w:rsid w:val="00F74ED1"/>
    <w:rsid w:val="00F8154C"/>
    <w:rsid w:val="00F90BD8"/>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A1495E"/>
    <w:pPr>
      <w:tabs>
        <w:tab w:val="center" w:pos="4419"/>
        <w:tab w:val="right" w:pos="8838"/>
      </w:tabs>
      <w:spacing w:after="0" w:line="240" w:lineRule="auto"/>
    </w:pPr>
  </w:style>
  <w:style w:type="character" w:customStyle="1" w:styleId="HeaderChar">
    <w:name w:val="Header Char"/>
    <w:basedOn w:val="DefaultParagraphFont"/>
    <w:link w:val="Header"/>
    <w:uiPriority w:val="99"/>
    <w:rsid w:val="00A1495E"/>
  </w:style>
  <w:style w:type="paragraph" w:styleId="Footer">
    <w:name w:val="footer"/>
    <w:basedOn w:val="Normal"/>
    <w:link w:val="FooterChar"/>
    <w:uiPriority w:val="99"/>
    <w:unhideWhenUsed/>
    <w:rsid w:val="00A1495E"/>
    <w:pPr>
      <w:tabs>
        <w:tab w:val="center" w:pos="4419"/>
        <w:tab w:val="right" w:pos="8838"/>
      </w:tabs>
      <w:spacing w:after="0" w:line="240" w:lineRule="auto"/>
    </w:pPr>
  </w:style>
  <w:style w:type="character" w:customStyle="1" w:styleId="FooterChar">
    <w:name w:val="Footer Char"/>
    <w:basedOn w:val="DefaultParagraphFont"/>
    <w:link w:val="Footer"/>
    <w:uiPriority w:val="99"/>
    <w:rsid w:val="00A1495E"/>
  </w:style>
  <w:style w:type="table" w:styleId="TableGrid">
    <w:name w:val="Table Grid"/>
    <w:basedOn w:val="Table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Caption">
    <w:name w:val="caption"/>
    <w:basedOn w:val="Normal"/>
    <w:next w:val="Normal"/>
    <w:uiPriority w:val="35"/>
    <w:semiHidden/>
    <w:unhideWhenUsed/>
    <w:qFormat/>
    <w:rsid w:val="007A1A32"/>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D3439E"/>
    <w:pPr>
      <w:spacing w:after="100"/>
    </w:pPr>
  </w:style>
  <w:style w:type="paragraph" w:styleId="TOC2">
    <w:name w:val="toc 2"/>
    <w:basedOn w:val="Normal"/>
    <w:next w:val="Normal"/>
    <w:autoRedefine/>
    <w:uiPriority w:val="39"/>
    <w:unhideWhenUsed/>
    <w:rsid w:val="00D3439E"/>
    <w:pPr>
      <w:spacing w:after="100"/>
      <w:ind w:left="220"/>
    </w:pPr>
  </w:style>
  <w:style w:type="character" w:styleId="Hyperlink">
    <w:name w:val="Hyperlink"/>
    <w:basedOn w:val="DefaultParagraphFont"/>
    <w:uiPriority w:val="99"/>
    <w:unhideWhenUsed/>
    <w:rsid w:val="00D3439E"/>
    <w:rPr>
      <w:color w:val="0000FF" w:themeColor="hyperlink"/>
      <w:u w:val="single"/>
    </w:rPr>
  </w:style>
  <w:style w:type="paragraph" w:styleId="NormalWeb">
    <w:name w:val="Normal (Web)"/>
    <w:basedOn w:val="Normal"/>
    <w:uiPriority w:val="99"/>
    <w:semiHidden/>
    <w:unhideWhenUsed/>
    <w:rsid w:val="00D3439E"/>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01725472">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TotalTime>
  <Pages>42</Pages>
  <Words>5408</Words>
  <Characters>30828</Characters>
  <Application>Microsoft Office Word</Application>
  <DocSecurity>0</DocSecurity>
  <Lines>256</Lines>
  <Paragraphs>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Ramíre</cp:lastModifiedBy>
  <cp:revision>47</cp:revision>
  <dcterms:created xsi:type="dcterms:W3CDTF">2021-12-22T01:33:00Z</dcterms:created>
  <dcterms:modified xsi:type="dcterms:W3CDTF">2021-12-24T04:50:00Z</dcterms:modified>
</cp:coreProperties>
</file>